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38"/>
          <w:szCs w:val="38"/>
        </w:rPr>
        <w:t xml:space="preserve">MARÍA FERNANDA LÓPEZ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0F6E56"/>
          <w:sz w:val="22"/>
          <w:szCs w:val="22"/>
        </w:rPr>
        <w:t xml:space="preserve">Asistente Administrativa · Atención al Cliente</w:t>
      </w:r>
    </w:p>
    <w:p>
      <w:pPr>
        <w:pBdr>
          <w:bottom w:val="single" w:color="0F6E56" w:sz="6" w:space="8"/>
        </w:pBdr>
        <w:spacing w:after="160" w:before="0"/>
        <w:jc w:val="center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19"/>
          <w:szCs w:val="19"/>
        </w:rPr>
        <w:t xml:space="preserve">+00 000 000 0000   ·   tucorreo@email.com   ·   Tu ciudad, Tu país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22"/>
          <w:szCs w:val="22"/>
        </w:rPr>
        <w:t xml:space="preserve">PERFIL</w:t>
      </w:r>
    </w:p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Profesional organizada y resolutiva con 4 años de experiencia en administración y atención al cliente. Manejo avanzado de Office y CRM, comunicación clara y enfoque en resultados. Busco aportar eficiencia y buen trato en un equipo dinámico.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22"/>
          <w:szCs w:val="22"/>
        </w:rPr>
        <w:t xml:space="preserve">EXPERIENCIA PROFESIONAL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Asistente Administrativa</w:t>
      </w:r>
      <w:r>
        <w:rPr>
          <w:rFonts w:ascii="Arial" w:cs="Arial" w:eastAsia="Arial" w:hAnsi="Arial"/>
          <w:b/>
          <w:bCs/>
          <w:i w:val="false"/>
          <w:iCs w:val="false"/>
          <w:color w:val="0F6E56"/>
          <w:sz w:val="19"/>
          <w:szCs w:val="19"/>
        </w:rPr>
        <w:t xml:space="preserve">	2023 — Actualidad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Comercial Andina S.A.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Gestión de agenda, facturación y archivo digital de la gerencia.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y seguimiento a una cartera de 80+ clientes.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Reducción del 25% en tiempos de respuesta implementando plantillas de correo.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Recepcionista</w:t>
      </w:r>
      <w:r>
        <w:rPr>
          <w:rFonts w:ascii="Arial" w:cs="Arial" w:eastAsia="Arial" w:hAnsi="Arial"/>
          <w:b/>
          <w:bCs/>
          <w:i w:val="false"/>
          <w:iCs w:val="false"/>
          <w:color w:val="0F6E56"/>
          <w:sz w:val="19"/>
          <w:szCs w:val="19"/>
        </w:rPr>
        <w:t xml:space="preserve">	2021 — 2023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Clínica San Rafael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Recepción de pacientes y manejo de citas (40+ diarias).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Caja chica, cobros y cuadre diario sin diferencias.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Apoyo en la implementación del sistema de agenda digital.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22"/>
          <w:szCs w:val="22"/>
        </w:rPr>
        <w:t xml:space="preserve">EDUCACIÓN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Técnico en Administración de Empresas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F6E56"/>
          <w:sz w:val="19"/>
          <w:szCs w:val="19"/>
        </w:rPr>
        <w:t xml:space="preserve">	2019 — 2021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Instituto Tecnológico Nacional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Bachillerato en Comercio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F6E56"/>
          <w:sz w:val="19"/>
          <w:szCs w:val="19"/>
        </w:rPr>
        <w:t xml:space="preserve">	2018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Colegio Central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22"/>
          <w:szCs w:val="22"/>
        </w:rPr>
        <w:t xml:space="preserve">HABILIDADES E IDIOMAS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Microsoft Office (avanzado)  ·  CRM y facturación electrónica  ·  Atención al cliente  ·  Redacción y ortografía  ·  Organización y archivo  ·  Trabajo en equipo</w:t>
      </w:r>
    </w:p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20"/>
          <w:szCs w:val="20"/>
        </w:rPr>
        <w:t xml:space="preserve">Español — Nativo  ·  Inglés — Intermedio (B1)</w:t>
      </w:r>
    </w:p>
    <w:sectPr>
      <w:pgSz w:w="12240" w:h="15840" w:orient="portrait"/>
      <w:pgMar w:top="1200" w:right="1300" w:bottom="1100" w:left="13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2026-06-10T23:01:29.006Z</dcterms:created>
  <dcterms:modified xsi:type="dcterms:W3CDTF">2026-06-10T23:01:29.006Z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